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5E" w:rsidRPr="000F475E" w:rsidRDefault="000F475E" w:rsidP="000F47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75E" w:rsidRPr="00462DB5" w:rsidRDefault="000F475E" w:rsidP="000F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Управленческие решения по результатам ВПР</w:t>
      </w:r>
    </w:p>
    <w:p w:rsidR="000F475E" w:rsidRPr="00462DB5" w:rsidRDefault="00462DB5" w:rsidP="000F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ГБОУ СОШ № 19 </w:t>
      </w:r>
      <w:proofErr w:type="spellStart"/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с.п</w:t>
      </w:r>
      <w:proofErr w:type="spellEnd"/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Сагопши</w:t>
      </w:r>
      <w:proofErr w:type="spellEnd"/>
      <w:r w:rsidRPr="0046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0F475E" w:rsidRPr="000F475E" w:rsidRDefault="000F475E" w:rsidP="000F47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0F475E" w:rsidRPr="00462DB5" w:rsidRDefault="000F475E" w:rsidP="000F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DB5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0F475E" w:rsidRPr="00462DB5" w:rsidRDefault="000F475E" w:rsidP="000F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7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4082"/>
      </w:tblGrid>
      <w:tr w:rsidR="000F475E" w:rsidRPr="00462DB5" w:rsidTr="00462DB5">
        <w:trPr>
          <w:trHeight w:val="385"/>
        </w:trPr>
        <w:tc>
          <w:tcPr>
            <w:tcW w:w="2660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3969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Управленческие решения</w:t>
            </w:r>
          </w:p>
        </w:tc>
        <w:tc>
          <w:tcPr>
            <w:tcW w:w="4082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Основные документы, где зафиксируются управленческие решения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Технология проведения ВПР (регламент, единый подход к трактовке критериев оценивания) </w:t>
            </w:r>
          </w:p>
        </w:tc>
        <w:tc>
          <w:tcPr>
            <w:tcW w:w="3969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Изменения оценочных процедур в рамках ВСОКО.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Определение новых подходов к формированию фонда оценочных средств ОО.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Обеспечить присутствие независимых и общественных наблюдателей при проведении ВПР </w:t>
            </w:r>
          </w:p>
        </w:tc>
        <w:tc>
          <w:tcPr>
            <w:tcW w:w="4082" w:type="dxa"/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КИМ с оценочными материалами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(тематические демоверсии текущих и итоговых контрольных работ по математике и русскому языку с учетом кодификаторов).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Присутствие независимых и общественных наблюдателей: педагоги, не работающие в конкретном классе, а также в качестве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независимых наблюдателей родители, чьи дети не обучаются в данном классе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 в образовательную систему ОО.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КИМ с оценочными материалами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Справка по итогам КОК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внеурочной деятельности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Справка по итогам КОК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достижения планируемых результатов необходимо реализовать системно-</w:t>
            </w:r>
            <w:proofErr w:type="spellStart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УУД.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База заданий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Справка по итогам КОК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Программа повышения квалификации педагогов /заказ на курсы для всей команды педагогов «Формирующее и </w:t>
            </w:r>
            <w:proofErr w:type="spellStart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критериальное</w:t>
            </w:r>
            <w:proofErr w:type="spellEnd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оценивание».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 методической работы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Методическое сопровождение учителей через наставничество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родительского собрания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Внести коррективы в план внутришкольного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 ВШК 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педсоветов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Необъективность оценивания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локального нормативного акта, регламентирующего формы, периодичность и порядок текущего контроля успеваемости, промежуточной аттестации.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локального нормативного акта, регламентирующего </w:t>
            </w:r>
            <w:proofErr w:type="spellStart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критериальную</w:t>
            </w:r>
            <w:proofErr w:type="spellEnd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базу оценивания по каждому учебному предмету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Локальные акты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</w:t>
            </w: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Справка по итогам ВШК</w:t>
            </w:r>
          </w:p>
        </w:tc>
      </w:tr>
      <w:tr w:rsidR="000F475E" w:rsidRPr="00462DB5" w:rsidTr="00462DB5">
        <w:trPr>
          <w:trHeight w:val="343"/>
        </w:trPr>
        <w:tc>
          <w:tcPr>
            <w:tcW w:w="10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Результаты выше//ниже текущего качества знаний</w:t>
            </w:r>
          </w:p>
        </w:tc>
      </w:tr>
      <w:tr w:rsidR="000F475E" w:rsidRPr="00462DB5" w:rsidTr="00462DB5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Предметная компетенция учителя (недостаточное владение содержанием предмета)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Методическая помощь, курсы ПК, шефство-наставничество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методической работы школы, ШМО, план (программа) профессионального развития учителя</w:t>
            </w:r>
          </w:p>
        </w:tc>
      </w:tr>
      <w:tr w:rsidR="000F475E" w:rsidRPr="00462DB5" w:rsidTr="00462DB5">
        <w:trPr>
          <w:trHeight w:val="9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Методика преподавания, 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75E" w:rsidRPr="00462DB5" w:rsidTr="00462DB5">
        <w:trPr>
          <w:trHeight w:val="125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Необъективность оценивания </w:t>
            </w:r>
            <w:proofErr w:type="gramStart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текущих результатов</w:t>
            </w:r>
            <w:proofErr w:type="gramEnd"/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учащихся (завышение, занижение)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ВШК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ВШК</w:t>
            </w: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Содержание ВПР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Выбор УМК, корректировка ООП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Перечень УМК, учебный план </w:t>
            </w: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Результаты соответствуют текущему качеству знаний</w:t>
            </w: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Предметная компетенция учителя (достаточное владение содержанием предмета)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конкурсах по распространению опыта, моральные и материальные стимулы, подтверждение или повышение категории 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Портфолио учителя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Заявление на аттестацию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Лист оценки профессиональной деятельности учителя </w:t>
            </w:r>
          </w:p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Приказы директора </w:t>
            </w: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Методика преподавания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75E" w:rsidRPr="00462DB5" w:rsidTr="00462D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2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Качественное выполнение должностных обязанностей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E" w:rsidRPr="00462DB5" w:rsidRDefault="000F475E" w:rsidP="000F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475E" w:rsidRPr="00462DB5" w:rsidRDefault="000F475E" w:rsidP="000F475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75E" w:rsidRPr="00462DB5" w:rsidRDefault="000F475E" w:rsidP="000F475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75E" w:rsidRPr="00462DB5" w:rsidRDefault="000F475E" w:rsidP="000F475E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2DB5">
        <w:rPr>
          <w:rFonts w:ascii="Times New Roman" w:eastAsia="Calibri" w:hAnsi="Times New Roman" w:cs="Times New Roman"/>
          <w:sz w:val="28"/>
          <w:szCs w:val="28"/>
        </w:rPr>
        <w:t>Директор _______</w:t>
      </w:r>
      <w:r w:rsidR="00462DB5" w:rsidRPr="00462DB5">
        <w:rPr>
          <w:rFonts w:ascii="Times New Roman" w:eastAsia="Calibri" w:hAnsi="Times New Roman" w:cs="Times New Roman"/>
          <w:sz w:val="28"/>
          <w:szCs w:val="28"/>
        </w:rPr>
        <w:t>_____________Коригова М.М.</w:t>
      </w:r>
    </w:p>
    <w:p w:rsidR="00A367E6" w:rsidRPr="00462DB5" w:rsidRDefault="00A367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7E6" w:rsidRPr="00462DB5" w:rsidSect="00462DB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1"/>
    <w:rsid w:val="000F475E"/>
    <w:rsid w:val="003E6421"/>
    <w:rsid w:val="00462DB5"/>
    <w:rsid w:val="00A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7812-CB5C-4DA7-AC99-720B4D1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User</cp:lastModifiedBy>
  <cp:revision>4</cp:revision>
  <dcterms:created xsi:type="dcterms:W3CDTF">2020-12-07T12:38:00Z</dcterms:created>
  <dcterms:modified xsi:type="dcterms:W3CDTF">2020-12-19T12:08:00Z</dcterms:modified>
</cp:coreProperties>
</file>